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40ED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color w:val="000000"/>
        </w:rPr>
        <w:t>Narcotics.com Essay Scholarship</w:t>
      </w:r>
    </w:p>
    <w:p w14:paraId="00000002" w14:textId="77777777" w:rsidR="00C40ED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Rules, Terms of Use &amp; Privacy Policy</w:t>
      </w:r>
    </w:p>
    <w:p w14:paraId="00000003" w14:textId="77777777" w:rsidR="00C40EDE" w:rsidRDefault="00C40ED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4" w14:textId="77777777" w:rsidR="00C40ED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 PURCHASE NECESSARY. VOID WHERE PROHIBITED. ALL SCHOLARSHIPS ARE AWARDED</w:t>
      </w:r>
      <w:r>
        <w:rPr>
          <w:rFonts w:ascii="Times New Roman" w:eastAsia="Times New Roman" w:hAnsi="Times New Roman" w:cs="Times New Roman"/>
        </w:rPr>
        <w:t xml:space="preserve"> </w:t>
      </w:r>
      <w:r>
        <w:rPr>
          <w:rFonts w:ascii="Times New Roman" w:eastAsia="Times New Roman" w:hAnsi="Times New Roman" w:cs="Times New Roman"/>
          <w:color w:val="000000"/>
        </w:rPr>
        <w:t>SUBJECT TO RESTRICTIONS AND CRITERIA, AND THE WINNERS’ MAINTAINING ELIGIBILITY</w:t>
      </w:r>
      <w:r>
        <w:rPr>
          <w:rFonts w:ascii="Times New Roman" w:eastAsia="Times New Roman" w:hAnsi="Times New Roman" w:cs="Times New Roman"/>
        </w:rPr>
        <w:t xml:space="preserve"> </w:t>
      </w:r>
      <w:r>
        <w:rPr>
          <w:rFonts w:ascii="Times New Roman" w:eastAsia="Times New Roman" w:hAnsi="Times New Roman" w:cs="Times New Roman"/>
          <w:color w:val="000000"/>
        </w:rPr>
        <w:t>REQUIREMENTS, AS DEFINED IN THESE RULES.</w:t>
      </w:r>
    </w:p>
    <w:p w14:paraId="00000005" w14:textId="77777777" w:rsidR="00C40EDE" w:rsidRDefault="00C40ED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06"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Narcotics.com Scholarship Overview:</w:t>
      </w:r>
    </w:p>
    <w:p w14:paraId="00000007"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Amount</w:t>
      </w:r>
      <w:r>
        <w:rPr>
          <w:rFonts w:ascii="Times New Roman" w:eastAsia="Times New Roman" w:hAnsi="Times New Roman" w:cs="Times New Roman"/>
          <w:color w:val="000000"/>
        </w:rPr>
        <w:t>: Scholarships to be awarded for:</w:t>
      </w:r>
    </w:p>
    <w:p w14:paraId="00000008" w14:textId="69611A01" w:rsidR="00C40EDE"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1st place = $1</w:t>
      </w:r>
      <w:r w:rsidR="00C74E53">
        <w:rPr>
          <w:rFonts w:ascii="Times New Roman" w:eastAsia="Times New Roman" w:hAnsi="Times New Roman" w:cs="Times New Roman"/>
          <w:color w:val="000000"/>
        </w:rPr>
        <w:t>0</w:t>
      </w:r>
      <w:r>
        <w:rPr>
          <w:rFonts w:ascii="Times New Roman" w:eastAsia="Times New Roman" w:hAnsi="Times New Roman" w:cs="Times New Roman"/>
          <w:color w:val="000000"/>
        </w:rPr>
        <w:t>00</w:t>
      </w:r>
    </w:p>
    <w:p w14:paraId="00000009" w14:textId="77777777" w:rsidR="00C40EDE"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2nd Place = $500</w:t>
      </w:r>
    </w:p>
    <w:p w14:paraId="0000000A" w14:textId="77777777" w:rsidR="00C40EDE" w:rsidRDefault="00000000">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3rd Place = $250</w:t>
      </w:r>
    </w:p>
    <w:p w14:paraId="0000000B"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0000000C" w14:textId="4986C211"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Deadline</w:t>
      </w:r>
      <w:r>
        <w:rPr>
          <w:rFonts w:ascii="Times New Roman" w:eastAsia="Times New Roman" w:hAnsi="Times New Roman" w:cs="Times New Roman"/>
          <w:color w:val="000000"/>
          <w:sz w:val="24"/>
          <w:szCs w:val="24"/>
        </w:rPr>
        <w:t xml:space="preserve">: </w:t>
      </w:r>
      <w:r w:rsidR="00C74E53">
        <w:rPr>
          <w:rFonts w:ascii="Times New Roman" w:eastAsia="Times New Roman" w:hAnsi="Times New Roman" w:cs="Times New Roman"/>
          <w:color w:val="000000"/>
        </w:rPr>
        <w:t>8</w:t>
      </w:r>
      <w:r>
        <w:rPr>
          <w:rFonts w:ascii="Times New Roman" w:eastAsia="Times New Roman" w:hAnsi="Times New Roman" w:cs="Times New Roman"/>
          <w:color w:val="000000"/>
        </w:rPr>
        <w:t>/1/2023</w:t>
      </w:r>
    </w:p>
    <w:p w14:paraId="0000000D" w14:textId="47DAC569"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Award Announcement</w:t>
      </w:r>
      <w:r>
        <w:rPr>
          <w:rFonts w:ascii="Times New Roman" w:eastAsia="Times New Roman" w:hAnsi="Times New Roman" w:cs="Times New Roman"/>
          <w:color w:val="000000"/>
          <w:sz w:val="24"/>
          <w:szCs w:val="24"/>
        </w:rPr>
        <w:t xml:space="preserve">: </w:t>
      </w:r>
      <w:r w:rsidR="00C74E53">
        <w:rPr>
          <w:rFonts w:ascii="Times New Roman" w:eastAsia="Times New Roman" w:hAnsi="Times New Roman" w:cs="Times New Roman"/>
          <w:color w:val="000000"/>
        </w:rPr>
        <w:t>8</w:t>
      </w:r>
      <w:r>
        <w:rPr>
          <w:rFonts w:ascii="Times New Roman" w:eastAsia="Times New Roman" w:hAnsi="Times New Roman" w:cs="Times New Roman"/>
          <w:color w:val="000000"/>
        </w:rPr>
        <w:t>/</w:t>
      </w:r>
      <w:r w:rsidR="00C74E53">
        <w:rPr>
          <w:rFonts w:ascii="Times New Roman" w:eastAsia="Times New Roman" w:hAnsi="Times New Roman" w:cs="Times New Roman"/>
          <w:color w:val="000000"/>
        </w:rPr>
        <w:t>2</w:t>
      </w:r>
      <w:r>
        <w:rPr>
          <w:rFonts w:ascii="Times New Roman" w:eastAsia="Times New Roman" w:hAnsi="Times New Roman" w:cs="Times New Roman"/>
          <w:color w:val="000000"/>
        </w:rPr>
        <w:t>1/2023</w:t>
      </w:r>
    </w:p>
    <w:p w14:paraId="0000000E"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Eligibility</w:t>
      </w:r>
      <w:r>
        <w:rPr>
          <w:rFonts w:ascii="Times New Roman" w:eastAsia="Times New Roman" w:hAnsi="Times New Roman" w:cs="Times New Roman"/>
          <w:color w:val="000000"/>
        </w:rPr>
        <w:t>: 18+, college students</w:t>
      </w:r>
    </w:p>
    <w:p w14:paraId="0000000F" w14:textId="77777777" w:rsidR="00C40EDE" w:rsidRDefault="00C40EDE">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14:paraId="00000010"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Essay</w:t>
      </w:r>
      <w:r>
        <w:rPr>
          <w:rFonts w:ascii="Times New Roman" w:eastAsia="Times New Roman" w:hAnsi="Times New Roman" w:cs="Times New Roman"/>
          <w:color w:val="000000"/>
        </w:rPr>
        <w:t>: IN YOUR OWN WORDS, PLEASE ANSWER THE FOLLOWING QUESTIONS IN 500-700 WORDS:</w:t>
      </w:r>
    </w:p>
    <w:p w14:paraId="00000011" w14:textId="77777777" w:rsidR="00C40EDE" w:rsidRDefault="00000000">
      <w:pPr>
        <w:pBdr>
          <w:top w:val="nil"/>
          <w:left w:val="nil"/>
          <w:bottom w:val="nil"/>
          <w:right w:val="nil"/>
          <w:between w:val="nil"/>
        </w:pBdr>
        <w:spacing w:after="0" w:line="240" w:lineRule="auto"/>
        <w:ind w:left="7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1. Why did you choose a behavioral health related major? </w:t>
      </w:r>
    </w:p>
    <w:p w14:paraId="00000012" w14:textId="77777777" w:rsidR="00C40EDE" w:rsidRDefault="00000000">
      <w:pPr>
        <w:pBdr>
          <w:top w:val="nil"/>
          <w:left w:val="nil"/>
          <w:bottom w:val="nil"/>
          <w:right w:val="nil"/>
          <w:between w:val="nil"/>
        </w:pBdr>
        <w:spacing w:after="0" w:line="240" w:lineRule="auto"/>
        <w:ind w:left="720"/>
        <w:rPr>
          <w:rFonts w:ascii="Times New Roman" w:eastAsia="Times New Roman" w:hAnsi="Times New Roman" w:cs="Times New Roman"/>
          <w:b/>
          <w:i/>
          <w:color w:val="000000"/>
        </w:rPr>
      </w:pPr>
      <w:r>
        <w:rPr>
          <w:rFonts w:ascii="Times New Roman" w:eastAsia="Times New Roman" w:hAnsi="Times New Roman" w:cs="Times New Roman"/>
          <w:b/>
          <w:i/>
          <w:color w:val="000000"/>
        </w:rPr>
        <w:t>2. Upon entering the workforce, what kind of impact do you hope to have in the behavioral health community? </w:t>
      </w:r>
    </w:p>
    <w:p w14:paraId="00000013"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00000014" w14:textId="44DEC84A"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How to Enter</w:t>
      </w:r>
      <w:r>
        <w:rPr>
          <w:rFonts w:ascii="Times New Roman" w:eastAsia="Times New Roman" w:hAnsi="Times New Roman" w:cs="Times New Roman"/>
          <w:color w:val="000000"/>
        </w:rPr>
        <w:t xml:space="preserve">: Fill out an application at </w:t>
      </w:r>
      <w:hyperlink r:id="rId6" w:history="1">
        <w:r w:rsidR="00C74E53" w:rsidRPr="00C74E53">
          <w:rPr>
            <w:rStyle w:val="Hyperlink"/>
            <w:rFonts w:ascii="Times New Roman" w:eastAsia="Times New Roman" w:hAnsi="Times New Roman" w:cs="Times New Roman"/>
          </w:rPr>
          <w:t>www.narcotics.com/scholarship/</w:t>
        </w:r>
      </w:hyperlink>
      <w:r w:rsidR="00C74E5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“Contest Website”).</w:t>
      </w:r>
    </w:p>
    <w:p w14:paraId="00000015"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6" w14:textId="7E1F1B8A"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b/>
          <w:color w:val="000000"/>
        </w:rPr>
        <w:t xml:space="preserve"> Total Scholarships</w:t>
      </w:r>
      <w:r>
        <w:rPr>
          <w:rFonts w:ascii="Times New Roman" w:eastAsia="Times New Roman" w:hAnsi="Times New Roman" w:cs="Times New Roman"/>
          <w:color w:val="000000"/>
        </w:rPr>
        <w:t>: 3 (three) scholarships ($1</w:t>
      </w:r>
      <w:r w:rsidR="00C74E53">
        <w:rPr>
          <w:rFonts w:ascii="Times New Roman" w:eastAsia="Times New Roman" w:hAnsi="Times New Roman" w:cs="Times New Roman"/>
          <w:color w:val="000000"/>
        </w:rPr>
        <w:t>0</w:t>
      </w:r>
      <w:r>
        <w:rPr>
          <w:rFonts w:ascii="Times New Roman" w:eastAsia="Times New Roman" w:hAnsi="Times New Roman" w:cs="Times New Roman"/>
          <w:color w:val="000000"/>
        </w:rPr>
        <w:t xml:space="preserve">00, $500, and $250) will be awarded upon contest conclusion. </w:t>
      </w:r>
      <w:r>
        <w:rPr>
          <w:color w:val="000000"/>
        </w:rPr>
        <w:t xml:space="preserve">Deadline for entry is </w:t>
      </w:r>
      <w:r w:rsidR="00C74E53">
        <w:rPr>
          <w:color w:val="000000"/>
        </w:rPr>
        <w:t>8</w:t>
      </w:r>
      <w:r>
        <w:rPr>
          <w:color w:val="000000"/>
        </w:rPr>
        <w:t>/1/2023</w:t>
      </w:r>
      <w:r>
        <w:rPr>
          <w:rFonts w:ascii="Times New Roman" w:eastAsia="Times New Roman" w:hAnsi="Times New Roman" w:cs="Times New Roman"/>
          <w:color w:val="000000"/>
        </w:rPr>
        <w:t xml:space="preserve">. Awards will be announced on </w:t>
      </w:r>
      <w:r w:rsidR="00C74E53">
        <w:rPr>
          <w:rFonts w:ascii="Times New Roman" w:eastAsia="Times New Roman" w:hAnsi="Times New Roman" w:cs="Times New Roman"/>
          <w:color w:val="000000"/>
        </w:rPr>
        <w:t>8</w:t>
      </w:r>
      <w:r>
        <w:rPr>
          <w:rFonts w:ascii="Times New Roman" w:eastAsia="Times New Roman" w:hAnsi="Times New Roman" w:cs="Times New Roman"/>
          <w:color w:val="000000"/>
        </w:rPr>
        <w:t>/</w:t>
      </w:r>
      <w:r w:rsidR="00C74E5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1/2023. Participants must agree to these Terms of Use &amp; Privacy Policy and complete the contest application to enter. No purchase is necessary. Narcotics.com may discontinue the scholarship contests at any time. </w:t>
      </w:r>
    </w:p>
    <w:p w14:paraId="00000017"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8" w14:textId="06E3D9DC"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Pr>
          <w:rFonts w:ascii="Times New Roman" w:eastAsia="Times New Roman" w:hAnsi="Times New Roman" w:cs="Times New Roman"/>
          <w:b/>
          <w:color w:val="000000"/>
        </w:rPr>
        <w:t>Contest Duration</w:t>
      </w:r>
      <w:r>
        <w:rPr>
          <w:rFonts w:ascii="Times New Roman" w:eastAsia="Times New Roman" w:hAnsi="Times New Roman" w:cs="Times New Roman"/>
          <w:color w:val="000000"/>
        </w:rPr>
        <w:t xml:space="preserve">: The contest ends on </w:t>
      </w:r>
      <w:r w:rsidR="00C74E53">
        <w:rPr>
          <w:color w:val="000000"/>
        </w:rPr>
        <w:t>8</w:t>
      </w:r>
      <w:r>
        <w:rPr>
          <w:color w:val="000000"/>
        </w:rPr>
        <w:t>/1/2023</w:t>
      </w:r>
      <w:r>
        <w:rPr>
          <w:rFonts w:ascii="Times New Roman" w:eastAsia="Times New Roman" w:hAnsi="Times New Roman" w:cs="Times New Roman"/>
          <w:color w:val="000000"/>
        </w:rPr>
        <w:t xml:space="preserve"> (the “Deadline”). All applications and essays must be submitted prior to the Deadline to be considered for the contest. Once the Deadline has passed, no further entries for the contest will be accepted. Narcotics.com will announce the winners on </w:t>
      </w:r>
      <w:r w:rsidR="00C74E53">
        <w:rPr>
          <w:rFonts w:ascii="Times New Roman" w:eastAsia="Times New Roman" w:hAnsi="Times New Roman" w:cs="Times New Roman"/>
          <w:color w:val="000000"/>
        </w:rPr>
        <w:t>8</w:t>
      </w:r>
      <w:r>
        <w:rPr>
          <w:rFonts w:ascii="Times New Roman" w:eastAsia="Times New Roman" w:hAnsi="Times New Roman" w:cs="Times New Roman"/>
          <w:color w:val="000000"/>
        </w:rPr>
        <w:t>/</w:t>
      </w:r>
      <w:r w:rsidR="00C74E53">
        <w:rPr>
          <w:rFonts w:ascii="Times New Roman" w:eastAsia="Times New Roman" w:hAnsi="Times New Roman" w:cs="Times New Roman"/>
          <w:color w:val="000000"/>
        </w:rPr>
        <w:t>2</w:t>
      </w:r>
      <w:r>
        <w:rPr>
          <w:rFonts w:ascii="Times New Roman" w:eastAsia="Times New Roman" w:hAnsi="Times New Roman" w:cs="Times New Roman"/>
          <w:color w:val="000000"/>
        </w:rPr>
        <w:t xml:space="preserve">1/2023. Narcotics.com reserves the right to change any beginning or end dates of the Contest. </w:t>
      </w:r>
    </w:p>
    <w:p w14:paraId="00000019"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A"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r>
        <w:rPr>
          <w:rFonts w:ascii="Times New Roman" w:eastAsia="Times New Roman" w:hAnsi="Times New Roman" w:cs="Times New Roman"/>
          <w:b/>
          <w:color w:val="000000"/>
        </w:rPr>
        <w:t>Participant Eligibility</w:t>
      </w:r>
      <w:r>
        <w:rPr>
          <w:rFonts w:ascii="Times New Roman" w:eastAsia="Times New Roman" w:hAnsi="Times New Roman" w:cs="Times New Roman"/>
          <w:color w:val="000000"/>
        </w:rPr>
        <w:t>: The Contest is open to legal residents of the 50 United States and the District of Columbia, who are: (1) at least 18 years of age, and (2) enrolled full-time at an accredited college or university in the United States, (3)</w:t>
      </w:r>
      <w:r>
        <w:rPr>
          <w:color w:val="000000"/>
        </w:rPr>
        <w:t xml:space="preserve"> </w:t>
      </w:r>
      <w:r>
        <w:rPr>
          <w:rFonts w:ascii="Times New Roman" w:eastAsia="Times New Roman" w:hAnsi="Times New Roman" w:cs="Times New Roman"/>
          <w:color w:val="000000"/>
        </w:rPr>
        <w:t xml:space="preserve">pursuing an undergraduate/graduate degree in Behavioral Health; and (4) have a minimum 2.50 GPA. </w:t>
      </w:r>
    </w:p>
    <w:p w14:paraId="0000001B"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C"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Entries must be from individuals only; groups, organizations and multiple-party entries are not eligible. The Contest is governed by United States law and is subject to all applicable federal, state, and local laws and regulations. </w:t>
      </w:r>
    </w:p>
    <w:p w14:paraId="0000001D"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E" w14:textId="29B489A0"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4. </w:t>
      </w:r>
      <w:r>
        <w:rPr>
          <w:rFonts w:ascii="Times New Roman" w:eastAsia="Times New Roman" w:hAnsi="Times New Roman" w:cs="Times New Roman"/>
          <w:b/>
          <w:color w:val="000000"/>
        </w:rPr>
        <w:t>Entry and Essay</w:t>
      </w:r>
      <w:r>
        <w:rPr>
          <w:rFonts w:ascii="Times New Roman" w:eastAsia="Times New Roman" w:hAnsi="Times New Roman" w:cs="Times New Roman"/>
          <w:color w:val="000000"/>
        </w:rPr>
        <w:t xml:space="preserve">: To enter, fill out an application at </w:t>
      </w:r>
      <w:hyperlink r:id="rId7">
        <w:r w:rsidR="00C74E53">
          <w:rPr>
            <w:rFonts w:ascii="Times New Roman" w:eastAsia="Times New Roman" w:hAnsi="Times New Roman" w:cs="Times New Roman"/>
            <w:color w:val="1155CC"/>
            <w:u w:val="single"/>
          </w:rPr>
          <w:t>http://www.narcotics.com/scholarship/</w:t>
        </w:r>
      </w:hyperlink>
      <w:hyperlink r:id="rId8">
        <w:r>
          <w:rPr>
            <w:rFonts w:ascii="Times New Roman" w:eastAsia="Times New Roman" w:hAnsi="Times New Roman" w:cs="Times New Roman"/>
            <w:color w:val="1155CC"/>
            <w:u w:val="single"/>
          </w:rPr>
          <w:t xml:space="preserve"> </w:t>
        </w:r>
      </w:hyperlink>
      <w:r>
        <w:rPr>
          <w:rFonts w:ascii="Times New Roman" w:eastAsia="Times New Roman" w:hAnsi="Times New Roman" w:cs="Times New Roman"/>
          <w:color w:val="000000"/>
        </w:rPr>
        <w:t>(the “Contest Website”). Essay must be submitted with the application, which should include the author's name, address, phone number, email address, college (including the date of graduation), and student ID number. Using your own words, the essay shall consist of no more than 700 typewritten words and answer the following:</w:t>
      </w:r>
    </w:p>
    <w:p w14:paraId="0000001F"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0" w14:textId="77777777" w:rsidR="00C40ED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Why did you choose a behavioral health related major? </w:t>
      </w:r>
    </w:p>
    <w:p w14:paraId="00000021" w14:textId="77777777" w:rsidR="00C40EDE" w:rsidRDefault="00000000">
      <w:pPr>
        <w:numPr>
          <w:ilvl w:val="0"/>
          <w:numId w:val="1"/>
        </w:num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Upon entering the workforce, what kind of impact do you hope to have in the behavioral health community? </w:t>
      </w:r>
    </w:p>
    <w:p w14:paraId="00000022"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3"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entries must be typed, double-spaced, and saved as a Word Doc or PDF. Do not add pictures or graphics to essay Word Doc or PDF. Essays not meeting the word count requirement will be eliminated. The essay title or added footnotes do not contribute to the total word count. A contestant’s teacher, counselor, or parent may check the essay for punctuation, grammar, and/or spelling, but the essay </w:t>
      </w:r>
      <w:r>
        <w:rPr>
          <w:rFonts w:ascii="Times New Roman" w:eastAsia="Times New Roman" w:hAnsi="Times New Roman" w:cs="Times New Roman"/>
          <w:b/>
          <w:i/>
          <w:color w:val="000000"/>
        </w:rPr>
        <w:t>MUST BE</w:t>
      </w:r>
      <w:r>
        <w:rPr>
          <w:rFonts w:ascii="Times New Roman" w:eastAsia="Times New Roman" w:hAnsi="Times New Roman" w:cs="Times New Roman"/>
          <w:color w:val="000000"/>
        </w:rPr>
        <w:t xml:space="preserve"> the original work of the student making the submission. Contestants will be judged based on their essay alone. </w:t>
      </w:r>
    </w:p>
    <w:p w14:paraId="00000024"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5"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Narcotics.com may verify the eligibility of each applicant; if an applicant is found to be ineligible to enter the contest, his or her entry will be considered invalid. Entrants must fill out all required portions of the entry form to be eligible for consideration. Limit one entry per person per contest; if an applicant enters more than one time, he or she will be disqualified from the competition. Narcotics.com reserves the right to verify an applicant’s information, the originality of the essay, or any other facet of an applicant’s entry if further investigation is deemed necessary. By entering, you agree to accept and be bound by these rules. Essays will not be returned to the author; they become property of Narcotics.com, and we may reprint the essays in relevant publications or marketing material. Appropriate citations will be given to the authors. Narcotics.com reserves the right to edit the contents of the entries prior to publication to ensure compliance with any applicable Federal regulations. </w:t>
      </w:r>
    </w:p>
    <w:p w14:paraId="00000026"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7"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r>
        <w:rPr>
          <w:rFonts w:ascii="Times New Roman" w:eastAsia="Times New Roman" w:hAnsi="Times New Roman" w:cs="Times New Roman"/>
          <w:b/>
          <w:color w:val="000000"/>
        </w:rPr>
        <w:t>Claiming Your Award</w:t>
      </w:r>
      <w:r>
        <w:rPr>
          <w:rFonts w:ascii="Times New Roman" w:eastAsia="Times New Roman" w:hAnsi="Times New Roman" w:cs="Times New Roman"/>
          <w:color w:val="000000"/>
        </w:rPr>
        <w:t xml:space="preserve">: The winner(s) will be notified by email and/or phone on 2/15/2023; failure to provide accurate contact information may result in disqualification; if unable to reach a winner within 72 hours, Narcotics.com may in its discretion award any scholarship to any other contestant. No guarantee of notification is made to applicants who do not win the Scholarship Contest. </w:t>
      </w:r>
    </w:p>
    <w:p w14:paraId="00000028"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9"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6. </w:t>
      </w:r>
      <w:r>
        <w:rPr>
          <w:rFonts w:ascii="Times New Roman" w:eastAsia="Times New Roman" w:hAnsi="Times New Roman" w:cs="Times New Roman"/>
          <w:b/>
          <w:color w:val="000000"/>
        </w:rPr>
        <w:t>Odds</w:t>
      </w:r>
      <w:r>
        <w:rPr>
          <w:rFonts w:ascii="Times New Roman" w:eastAsia="Times New Roman" w:hAnsi="Times New Roman" w:cs="Times New Roman"/>
          <w:color w:val="000000"/>
        </w:rPr>
        <w:t xml:space="preserve">: Your chances of winning the scholarship competition depend on the number of entries, the quality of your essay, and how your essay is viewed by the panel of judges from Narcotics.com. ALL FEDERAL, STATE AND LOCAL TAXES, AND ANY OTHER COSTS AND EXPENSES, ASSOCIATED WITH THE RECEIPT OR USE OF SCHOLARSHIP AWARD ARE THE SOLE RESPONSIBILITY OF THE WINNER. AWARDS ARE PROVIDED WITHOUT WARRANTY OF ANY KIND, express or implied, without limitation. Except as determined by Narcotics.com in its sole discretion, no substitution of the scholarship shall be offered, and no transfer of the scholarship to a third party is permitted. </w:t>
      </w:r>
    </w:p>
    <w:p w14:paraId="0000002A"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B"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7. </w:t>
      </w:r>
      <w:r>
        <w:rPr>
          <w:rFonts w:ascii="Times New Roman" w:eastAsia="Times New Roman" w:hAnsi="Times New Roman" w:cs="Times New Roman"/>
          <w:b/>
          <w:color w:val="000000"/>
        </w:rPr>
        <w:t>Conduct</w:t>
      </w:r>
      <w:r>
        <w:rPr>
          <w:rFonts w:ascii="Times New Roman" w:eastAsia="Times New Roman" w:hAnsi="Times New Roman" w:cs="Times New Roman"/>
          <w:color w:val="000000"/>
        </w:rPr>
        <w:t xml:space="preserve">: By registering for this Contest, entrants agree to be bound by these Official Rules and the decisions of Narcotics.com and the judges that shall be final and binding in all respects. These Official Rules are accessible throughout the Contest Period. Failure to comply with these Official Rules may result in disqualification. Narcotics.com reserves the right at its sole discretion to disqualify any individual suspected of tampering with the entry process or the operation of the Contest; or to be acting in any manner deemed by Narcotics.com to be in violation of the Official Rules; or to be acting in any manner deemed by Narcotics.com to be unsportsmanlike or disruptive, or with intent to annoy, abuse, threaten or harass any other person. </w:t>
      </w:r>
    </w:p>
    <w:p w14:paraId="0000002C"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D"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CAUTION: ANY ATTEMPT BY A USER OR ENTRANT OR ANY OTHER INDIVIDUAL TO DELIBERATELY DAMAGE ANY WEB SITE OR UNDERMINE THE LEGITIMATE OPERATION OF THE CONTEST IS A VIOLATION OF CRIMINAL AND CIVIL LAWS AND SHOULD SUCH AN ATTEMPT BE MADE, Narcotics.com RESERVES THE RIGHT TO SEEK DAMAGES AND COSTS (INCLUDING WITHOUT LIMITATION, ATTORNEYS’ FEES) FROM ANY SUCH PERSON TO THE FULLEST EXTENT PERMITTED BY LAW. </w:t>
      </w:r>
    </w:p>
    <w:p w14:paraId="0000002E"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F"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8. </w:t>
      </w:r>
      <w:r>
        <w:rPr>
          <w:rFonts w:ascii="Times New Roman" w:eastAsia="Times New Roman" w:hAnsi="Times New Roman" w:cs="Times New Roman"/>
          <w:b/>
          <w:color w:val="000000"/>
        </w:rPr>
        <w:t>Limitations Of Liability</w:t>
      </w:r>
      <w:r>
        <w:rPr>
          <w:rFonts w:ascii="Times New Roman" w:eastAsia="Times New Roman" w:hAnsi="Times New Roman" w:cs="Times New Roman"/>
          <w:color w:val="000000"/>
        </w:rPr>
        <w:t xml:space="preserve">: Narcotics.com assumes no responsibility or liability for (a) any incorrect or inaccurate entry information, or for any faulty, failed, garbled or jumbled electronic data transmissions; (b) any unauthorized access to, or theft, destruction or alteration of entries at any point in the operation of this Contest; (c) any technical malfunction, failure, error, omission, interruption, deletion, defect, delay in operation or communications line failure, regardless of cause, with regard to any equipment, systems, networks, lines, satellites, servers, computers or providers utilized in any aspect of the operation of the Contest; (d) inaccessibility or unavailability of the Internet or any combination thereof, or; (e) any injury or damage to participant’s or to any other person’s computer which may be related to or resulting from any attempt to participate in the Contest or download any materials in the Contest. If, for any reason, the Contest is not capable of running as planned for reasons that may include without limitation, infection by computer virus, bugs, tampering, unauthorized intervention, fraud, technical failures, or any other causes which may corrupt or affect the administration, security, fairness, integrity or proper conduct of this Contest, then Narcotics.com reserves the right at its sole discretion to cancel, terminate, modify or suspend the Sweepstakes in whole or in part. In the event of cancellation, Narcotics.com will randomly award the prizes from among all eligible, non-suspect entries received prior to cancellation. </w:t>
      </w:r>
    </w:p>
    <w:p w14:paraId="00000030"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1"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9. </w:t>
      </w:r>
      <w:r>
        <w:rPr>
          <w:rFonts w:ascii="Times New Roman" w:eastAsia="Times New Roman" w:hAnsi="Times New Roman" w:cs="Times New Roman"/>
          <w:b/>
          <w:color w:val="000000"/>
        </w:rPr>
        <w:t>Privacy</w:t>
      </w:r>
      <w:r>
        <w:rPr>
          <w:rFonts w:ascii="Times New Roman" w:eastAsia="Times New Roman" w:hAnsi="Times New Roman" w:cs="Times New Roman"/>
          <w:color w:val="000000"/>
        </w:rPr>
        <w:t xml:space="preserve">: As a condition of entering the Contest, each entrant gives consent for Narcotics.com to make his or her profile publicly available, to obtain and deliver his or her name, address, and other information to third parties for the purpose of administering this and complying with applicable laws, regulations, and rules and to announce the winners online and via other media, and to use the winner’s name and photograph in such announcements without restriction. </w:t>
      </w:r>
    </w:p>
    <w:p w14:paraId="00000032"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3"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10. </w:t>
      </w:r>
      <w:r>
        <w:rPr>
          <w:rFonts w:ascii="Times New Roman" w:eastAsia="Times New Roman" w:hAnsi="Times New Roman" w:cs="Times New Roman"/>
          <w:b/>
          <w:color w:val="000000"/>
        </w:rPr>
        <w:t>Publicity Rights</w:t>
      </w:r>
      <w:r>
        <w:rPr>
          <w:rFonts w:ascii="Times New Roman" w:eastAsia="Times New Roman" w:hAnsi="Times New Roman" w:cs="Times New Roman"/>
          <w:color w:val="000000"/>
        </w:rPr>
        <w:t xml:space="preserve">: By entering the Contest (except </w:t>
      </w:r>
      <w:proofErr w:type="gramStart"/>
      <w:r>
        <w:rPr>
          <w:rFonts w:ascii="Times New Roman" w:eastAsia="Times New Roman" w:hAnsi="Times New Roman" w:cs="Times New Roman"/>
          <w:color w:val="000000"/>
        </w:rPr>
        <w:t>where</w:t>
      </w:r>
      <w:proofErr w:type="gramEnd"/>
      <w:r>
        <w:rPr>
          <w:rFonts w:ascii="Times New Roman" w:eastAsia="Times New Roman" w:hAnsi="Times New Roman" w:cs="Times New Roman"/>
          <w:color w:val="000000"/>
        </w:rPr>
        <w:t xml:space="preserve"> prohibited by law), entrants’ consent to the use of their names, pictures, biographical data, and/or any information contained in their entry in advertising, promotion and marketing materials throughout the world, including on the Internet, by Narcotics.com, its promotional partners and third-party marketing entities, without additional compensation, notice, review, or approval. Nothing contained in these Official Rules obligates Narcotics.com to make use of any of the rights granted herein, and winner waives any right to inspect or approve any such use. </w:t>
      </w:r>
    </w:p>
    <w:p w14:paraId="00000034"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5" w14:textId="77777777"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11. </w:t>
      </w:r>
      <w:r>
        <w:rPr>
          <w:rFonts w:ascii="Times New Roman" w:eastAsia="Times New Roman" w:hAnsi="Times New Roman" w:cs="Times New Roman"/>
          <w:b/>
          <w:color w:val="000000"/>
        </w:rPr>
        <w:t>Disputes</w:t>
      </w:r>
      <w:r>
        <w:rPr>
          <w:rFonts w:ascii="Times New Roman" w:eastAsia="Times New Roman" w:hAnsi="Times New Roman" w:cs="Times New Roman"/>
          <w:color w:val="000000"/>
        </w:rPr>
        <w:t xml:space="preserve">: Except where prohibited, as a condition of participating in this Contest, each entrant agrees that any and all disputes that cannot be resolved between the entrant and any Released Party, claims, and causes of action arising out of or connected with this Contest, the prize awarded, or the determination of the winner must be resolved individually, without resort to any form of class action. Further, in any such dispute, under no circumstances will an entrant be permitted or entitled to obtain an award for, and hereby waives all rights to claim punitive, incidental, or consequential damages, or any other damages, including attorneys’ fees, other than entrant’s actual out-pocket expenses (if any), not to exceed ten dollars ($10), and entrant further waives all rights to have damages multiplied or increased. In the event of a dispute concerning the identity of a participant, the participant will be declared to be the authorized account holder of the e-mail address provided to Narcotics.com at the time of initial participation (i.e., application for the Contest), but only if that person meets all other eligibility criteria, otherwise the entry may be disqualified, and any potential prize won will be forfeited in Narcotics.com sole discretion. A participant is defined as the natural person who is assigned to an </w:t>
      </w:r>
      <w:r>
        <w:rPr>
          <w:rFonts w:ascii="Times New Roman" w:eastAsia="Times New Roman" w:hAnsi="Times New Roman" w:cs="Times New Roman"/>
        </w:rPr>
        <w:t>email</w:t>
      </w:r>
      <w:r>
        <w:rPr>
          <w:rFonts w:ascii="Times New Roman" w:eastAsia="Times New Roman" w:hAnsi="Times New Roman" w:cs="Times New Roman"/>
          <w:color w:val="000000"/>
        </w:rPr>
        <w:t xml:space="preserve"> address by an Internet access provider, online service provider, or other organization (e.g., business, educational institution, etc.) that is responsible for assigning </w:t>
      </w:r>
      <w:r>
        <w:rPr>
          <w:rFonts w:ascii="Times New Roman" w:eastAsia="Times New Roman" w:hAnsi="Times New Roman" w:cs="Times New Roman"/>
        </w:rPr>
        <w:t>email</w:t>
      </w:r>
      <w:r>
        <w:rPr>
          <w:rFonts w:ascii="Times New Roman" w:eastAsia="Times New Roman" w:hAnsi="Times New Roman" w:cs="Times New Roman"/>
          <w:color w:val="000000"/>
        </w:rPr>
        <w:t xml:space="preserve"> addresses for the domain associated with the submitted e-mail address. Potential </w:t>
      </w:r>
      <w:r>
        <w:rPr>
          <w:rFonts w:ascii="Times New Roman" w:eastAsia="Times New Roman" w:hAnsi="Times New Roman" w:cs="Times New Roman"/>
        </w:rPr>
        <w:t>winners</w:t>
      </w:r>
      <w:r>
        <w:rPr>
          <w:rFonts w:ascii="Times New Roman" w:eastAsia="Times New Roman" w:hAnsi="Times New Roman" w:cs="Times New Roman"/>
          <w:color w:val="000000"/>
        </w:rPr>
        <w:t xml:space="preserve"> may be required to provide Narcotics.com with proof that </w:t>
      </w:r>
      <w:r>
        <w:rPr>
          <w:rFonts w:ascii="Times New Roman" w:eastAsia="Times New Roman" w:hAnsi="Times New Roman" w:cs="Times New Roman"/>
        </w:rPr>
        <w:t>they are</w:t>
      </w:r>
      <w:r>
        <w:rPr>
          <w:rFonts w:ascii="Times New Roman" w:eastAsia="Times New Roman" w:hAnsi="Times New Roman" w:cs="Times New Roman"/>
          <w:color w:val="000000"/>
        </w:rPr>
        <w:t xml:space="preserve"> the authorized account holder of the applicable e-mail address. If a dispute cannot be resolved to Narcotics.com satisfaction, the entry and individual or individuals may be deemed ineligible in Narcotics.com sole discretion. </w:t>
      </w:r>
    </w:p>
    <w:p w14:paraId="00000036" w14:textId="77777777" w:rsidR="00C40EDE" w:rsidRDefault="00C40EDE">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37" w14:textId="130619C4" w:rsidR="00C40EDE"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12. </w:t>
      </w:r>
      <w:r>
        <w:rPr>
          <w:rFonts w:ascii="Times New Roman" w:eastAsia="Times New Roman" w:hAnsi="Times New Roman" w:cs="Times New Roman"/>
          <w:b/>
          <w:color w:val="000000"/>
        </w:rPr>
        <w:t>Winner’s List</w:t>
      </w:r>
      <w:r>
        <w:rPr>
          <w:rFonts w:ascii="Times New Roman" w:eastAsia="Times New Roman" w:hAnsi="Times New Roman" w:cs="Times New Roman"/>
          <w:color w:val="000000"/>
        </w:rPr>
        <w:t xml:space="preserve">: To receive a copy of the Winner’s List, send an email to </w:t>
      </w:r>
      <w:hyperlink r:id="rId9" w:history="1">
        <w:r w:rsidR="00944B6D" w:rsidRPr="00166E14">
          <w:rPr>
            <w:rStyle w:val="Hyperlink"/>
          </w:rPr>
          <w:t>scholarships@rehabmedia.io</w:t>
        </w:r>
      </w:hyperlink>
      <w:r w:rsidR="00944B6D">
        <w:t xml:space="preserve"> </w:t>
      </w:r>
      <w:hyperlink r:id="rId10">
        <w:r>
          <w:rPr>
            <w:rFonts w:ascii="Times New Roman" w:eastAsia="Times New Roman" w:hAnsi="Times New Roman" w:cs="Times New Roman"/>
            <w:color w:val="1155CC"/>
            <w:u w:val="single"/>
          </w:rPr>
          <w:t xml:space="preserve"> </w:t>
        </w:r>
      </w:hyperlink>
      <w:r>
        <w:rPr>
          <w:rFonts w:ascii="Times New Roman" w:eastAsia="Times New Roman" w:hAnsi="Times New Roman" w:cs="Times New Roman"/>
          <w:color w:val="000000"/>
        </w:rPr>
        <w:t>and specify the name and date you submitted the application. All such requests must be received within 6 months of the contest end date.</w:t>
      </w:r>
    </w:p>
    <w:sectPr w:rsidR="00C40E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5F91"/>
    <w:multiLevelType w:val="multilevel"/>
    <w:tmpl w:val="1D6E89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370DEC"/>
    <w:multiLevelType w:val="multilevel"/>
    <w:tmpl w:val="A48294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3978032">
    <w:abstractNumId w:val="1"/>
  </w:num>
  <w:num w:numId="2" w16cid:durableId="210148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DE"/>
    <w:rsid w:val="00944B6D"/>
    <w:rsid w:val="00C40EDE"/>
    <w:rsid w:val="00C7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59E4"/>
  <w15:docId w15:val="{3425EA1A-4AA5-463D-B391-8C96542F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E24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A74CD2"/>
    <w:pPr>
      <w:spacing w:after="0" w:line="240" w:lineRule="auto"/>
    </w:pPr>
  </w:style>
  <w:style w:type="character" w:styleId="Hyperlink">
    <w:name w:val="Hyperlink"/>
    <w:basedOn w:val="DefaultParagraphFont"/>
    <w:uiPriority w:val="99"/>
    <w:unhideWhenUsed/>
    <w:rsid w:val="00A74CD2"/>
    <w:rPr>
      <w:color w:val="0563C1" w:themeColor="hyperlink"/>
      <w:u w:val="single"/>
    </w:rPr>
  </w:style>
  <w:style w:type="character" w:styleId="UnresolvedMention">
    <w:name w:val="Unresolved Mention"/>
    <w:basedOn w:val="DefaultParagraphFont"/>
    <w:uiPriority w:val="99"/>
    <w:semiHidden/>
    <w:unhideWhenUsed/>
    <w:rsid w:val="00A74CD2"/>
    <w:rPr>
      <w:color w:val="605E5C"/>
      <w:shd w:val="clear" w:color="auto" w:fill="E1DFDD"/>
    </w:rPr>
  </w:style>
  <w:style w:type="paragraph" w:styleId="NormalWeb">
    <w:name w:val="Normal (Web)"/>
    <w:basedOn w:val="Normal"/>
    <w:uiPriority w:val="99"/>
    <w:unhideWhenUsed/>
    <w:rsid w:val="00B65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E246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AE246D"/>
    <w:rPr>
      <w:sz w:val="16"/>
      <w:szCs w:val="16"/>
    </w:rPr>
  </w:style>
  <w:style w:type="paragraph" w:styleId="CommentText">
    <w:name w:val="annotation text"/>
    <w:basedOn w:val="Normal"/>
    <w:link w:val="CommentTextChar"/>
    <w:uiPriority w:val="99"/>
    <w:unhideWhenUsed/>
    <w:rsid w:val="00AE246D"/>
    <w:pPr>
      <w:spacing w:line="240" w:lineRule="auto"/>
    </w:pPr>
    <w:rPr>
      <w:sz w:val="20"/>
      <w:szCs w:val="20"/>
    </w:rPr>
  </w:style>
  <w:style w:type="character" w:customStyle="1" w:styleId="CommentTextChar">
    <w:name w:val="Comment Text Char"/>
    <w:basedOn w:val="DefaultParagraphFont"/>
    <w:link w:val="CommentText"/>
    <w:uiPriority w:val="99"/>
    <w:rsid w:val="00AE246D"/>
    <w:rPr>
      <w:sz w:val="20"/>
      <w:szCs w:val="20"/>
    </w:rPr>
  </w:style>
  <w:style w:type="paragraph" w:styleId="CommentSubject">
    <w:name w:val="annotation subject"/>
    <w:basedOn w:val="CommentText"/>
    <w:next w:val="CommentText"/>
    <w:link w:val="CommentSubjectChar"/>
    <w:uiPriority w:val="99"/>
    <w:semiHidden/>
    <w:unhideWhenUsed/>
    <w:rsid w:val="00AE246D"/>
    <w:rPr>
      <w:b/>
      <w:bCs/>
    </w:rPr>
  </w:style>
  <w:style w:type="character" w:customStyle="1" w:styleId="CommentSubjectChar">
    <w:name w:val="Comment Subject Char"/>
    <w:basedOn w:val="CommentTextChar"/>
    <w:link w:val="CommentSubject"/>
    <w:uiPriority w:val="99"/>
    <w:semiHidden/>
    <w:rsid w:val="00AE246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cotics.com/behavioral-health-scholarship/" TargetMode="External"/><Relationship Id="rId3" Type="http://schemas.openxmlformats.org/officeDocument/2006/relationships/styles" Target="styles.xml"/><Relationship Id="rId7" Type="http://schemas.openxmlformats.org/officeDocument/2006/relationships/hyperlink" Target="http://www.narcotics.com/scholarsh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rcotics.com/scholarshi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cholarship@narcotics.com" TargetMode="External"/><Relationship Id="rId4" Type="http://schemas.openxmlformats.org/officeDocument/2006/relationships/settings" Target="settings.xml"/><Relationship Id="rId9" Type="http://schemas.openxmlformats.org/officeDocument/2006/relationships/hyperlink" Target="mailto:scholarships@rehabmedia.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15Bz4PYhPHrYwjc2mfDqm90kA==">AMUW2mXO/cyv8BcmxhqNiGnlOBDa+PNdt3Ub9CkTaHbO2TT4baEhzfE3lHsAUUR0/eQGFo5GiHsP6A/4q2yLeWNVdFxvE88hO0RYQ+BJNCJBoVcsIPYGE4vU8A/0+UIbR/oMprnzywu+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Seay</dc:creator>
  <cp:lastModifiedBy>Justin Owens</cp:lastModifiedBy>
  <cp:revision>4</cp:revision>
  <dcterms:created xsi:type="dcterms:W3CDTF">2022-07-25T23:19:00Z</dcterms:created>
  <dcterms:modified xsi:type="dcterms:W3CDTF">2023-03-15T16:44:00Z</dcterms:modified>
</cp:coreProperties>
</file>